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11E2" w14:textId="77777777" w:rsidR="00BC627E" w:rsidRPr="009A2424" w:rsidRDefault="00BC627E" w:rsidP="00BC627E">
      <w:pPr>
        <w:autoSpaceDE/>
        <w:autoSpaceDN/>
        <w:spacing w:after="100" w:afterAutospacing="1"/>
        <w:outlineLvl w:val="0"/>
        <w:rPr>
          <w:rFonts w:ascii="Cambria Math" w:hAnsi="Cambria Math"/>
          <w:b/>
          <w:bCs/>
          <w:color w:val="000000"/>
          <w:kern w:val="36"/>
          <w:sz w:val="36"/>
          <w:szCs w:val="36"/>
        </w:rPr>
      </w:pPr>
      <w:r w:rsidRPr="009A2424">
        <w:rPr>
          <w:rFonts w:ascii="Cambria Math" w:hAnsi="Cambria Math"/>
          <w:b/>
          <w:bCs/>
          <w:color w:val="000000"/>
          <w:kern w:val="36"/>
          <w:sz w:val="36"/>
          <w:szCs w:val="36"/>
        </w:rPr>
        <w:t>Smlouva o prodeji dříví v drobném formou samovýroby</w:t>
      </w:r>
    </w:p>
    <w:p w14:paraId="58C1AF24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aps/>
          <w:color w:val="4D4D4D"/>
          <w:sz w:val="28"/>
          <w:szCs w:val="28"/>
        </w:rPr>
      </w:pPr>
    </w:p>
    <w:p w14:paraId="1968E015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b/>
          <w:bCs/>
          <w:color w:val="4D4D4D"/>
          <w:sz w:val="22"/>
          <w:szCs w:val="22"/>
        </w:rPr>
        <w:t>Smluvní strany</w:t>
      </w:r>
    </w:p>
    <w:p w14:paraId="4B6D0AB8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1. Obec Třtice</w:t>
      </w:r>
    </w:p>
    <w:p w14:paraId="31412384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    Třtice 80, 271 01</w:t>
      </w:r>
    </w:p>
    <w:p w14:paraId="2AFC3D4C" w14:textId="1591F888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    IČ:</w:t>
      </w:r>
      <w:r w:rsidRPr="009A2424">
        <w:rPr>
          <w:rFonts w:ascii="Cambria Math" w:hAnsi="Cambria Math" w:cs="Arial"/>
          <w:color w:val="212529"/>
          <w:sz w:val="22"/>
          <w:szCs w:val="22"/>
          <w:shd w:val="clear" w:color="auto" w:fill="FFFFFF"/>
        </w:rPr>
        <w:t> </w:t>
      </w:r>
      <w:r w:rsidR="00E31FE3" w:rsidRPr="009A2424">
        <w:rPr>
          <w:rFonts w:ascii="Cambria Math" w:hAnsi="Cambria Math" w:cs="Arial"/>
          <w:color w:val="212529"/>
          <w:sz w:val="22"/>
          <w:szCs w:val="22"/>
          <w:shd w:val="clear" w:color="auto" w:fill="FFFFFF"/>
        </w:rPr>
        <w:t>00244520</w:t>
      </w:r>
    </w:p>
    <w:p w14:paraId="29C844E2" w14:textId="35C36DB1" w:rsidR="00BC627E" w:rsidRPr="009A2424" w:rsidRDefault="00E31FE3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z</w:t>
      </w:r>
      <w:r w:rsidR="00BC627E" w:rsidRPr="009A2424">
        <w:rPr>
          <w:rFonts w:ascii="Cambria Math" w:hAnsi="Cambria Math" w:cs="Arial"/>
          <w:color w:val="4D4D4D"/>
          <w:sz w:val="22"/>
          <w:szCs w:val="22"/>
        </w:rPr>
        <w:t>astoupená Ivanou Kloučkovou Nováčkovou, starostkou obce (dále jen „prodávající“) na straně jedné</w:t>
      </w:r>
    </w:p>
    <w:p w14:paraId="03075564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 a</w:t>
      </w:r>
    </w:p>
    <w:p w14:paraId="465DB902" w14:textId="40D8285E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 2</w:t>
      </w:r>
      <w:r w:rsidR="006F2B04" w:rsidRPr="009A2424">
        <w:rPr>
          <w:rFonts w:ascii="Cambria Math" w:hAnsi="Cambria Math" w:cs="Arial"/>
          <w:color w:val="4D4D4D"/>
          <w:sz w:val="22"/>
          <w:szCs w:val="22"/>
        </w:rPr>
        <w:t>.</w:t>
      </w:r>
      <w:r w:rsidR="009A2424" w:rsidRPr="009A2424">
        <w:rPr>
          <w:rFonts w:ascii="Cambria Math" w:hAnsi="Cambria Math" w:cs="Arial"/>
          <w:color w:val="4D4D4D"/>
          <w:sz w:val="22"/>
          <w:szCs w:val="22"/>
        </w:rPr>
        <w:t xml:space="preserve"> </w:t>
      </w:r>
      <w:r w:rsidRPr="009A2424">
        <w:rPr>
          <w:rFonts w:ascii="Cambria Math" w:hAnsi="Cambria Math" w:cs="Arial"/>
          <w:color w:val="4D4D4D"/>
          <w:sz w:val="22"/>
          <w:szCs w:val="22"/>
        </w:rPr>
        <w:t>............................................................</w:t>
      </w:r>
    </w:p>
    <w:p w14:paraId="6FBB70C1" w14:textId="660E572D" w:rsidR="00E31FE3" w:rsidRPr="009A2424" w:rsidRDefault="00E31FE3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datum narození……………………………</w:t>
      </w:r>
    </w:p>
    <w:p w14:paraId="148F6948" w14:textId="4F3359B3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bytem: ...................................................... </w:t>
      </w:r>
    </w:p>
    <w:p w14:paraId="000507A4" w14:textId="725FDA21" w:rsidR="00E31FE3" w:rsidRPr="009A2424" w:rsidRDefault="00E31FE3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kontaktní telefon……………………………</w:t>
      </w:r>
    </w:p>
    <w:p w14:paraId="5CC6A3AE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(dále jen „kupující“) na straně druhé</w:t>
      </w:r>
    </w:p>
    <w:p w14:paraId="4B8230B6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(prodávající a kupující dále též společně jako „smluvní strany“ uzavírají níže uvedeného dne, měsíce a roku tuto smlouvu</w:t>
      </w:r>
    </w:p>
    <w:p w14:paraId="5C93A289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br/>
        <w:t> </w:t>
      </w:r>
      <w:r w:rsidRPr="009A2424">
        <w:rPr>
          <w:rFonts w:ascii="Cambria Math" w:hAnsi="Cambria Math" w:cs="Arial"/>
          <w:b/>
          <w:bCs/>
          <w:color w:val="4D4D4D"/>
          <w:sz w:val="22"/>
          <w:szCs w:val="22"/>
        </w:rPr>
        <w:t>I. Předmět smlouvy</w:t>
      </w:r>
      <w:r w:rsidRPr="009A2424">
        <w:rPr>
          <w:rFonts w:ascii="Cambria Math" w:hAnsi="Cambria Math" w:cs="Arial"/>
          <w:color w:val="4D4D4D"/>
          <w:sz w:val="22"/>
          <w:szCs w:val="22"/>
        </w:rPr>
        <w:br/>
        <w:t xml:space="preserve">      </w:t>
      </w:r>
    </w:p>
    <w:p w14:paraId="26CF5B9B" w14:textId="77777777" w:rsidR="00BC627E" w:rsidRPr="009A2424" w:rsidRDefault="00BC627E" w:rsidP="00BC627E">
      <w:pPr>
        <w:pStyle w:val="Odstavecseseznamem"/>
        <w:numPr>
          <w:ilvl w:val="0"/>
          <w:numId w:val="7"/>
        </w:numPr>
        <w:spacing w:after="201"/>
        <w:rPr>
          <w:rFonts w:ascii="Cambria Math" w:hAnsi="Cambria Math" w:cs="Arial"/>
          <w:color w:val="4D4D4D"/>
        </w:rPr>
      </w:pPr>
      <w:r w:rsidRPr="009A2424">
        <w:rPr>
          <w:rFonts w:ascii="Cambria Math" w:hAnsi="Cambria Math" w:cs="Arial"/>
          <w:color w:val="4D4D4D"/>
        </w:rPr>
        <w:t>Kupující se smlouvou zavazuje:</w:t>
      </w:r>
    </w:p>
    <w:p w14:paraId="7BFA0A1E" w14:textId="53210B82" w:rsidR="00BC627E" w:rsidRPr="009A2424" w:rsidRDefault="00BC627E" w:rsidP="00BC627E">
      <w:pPr>
        <w:pStyle w:val="Odstavecseseznamem"/>
        <w:numPr>
          <w:ilvl w:val="0"/>
          <w:numId w:val="3"/>
        </w:numPr>
        <w:spacing w:after="201"/>
        <w:rPr>
          <w:rFonts w:ascii="Cambria Math" w:hAnsi="Cambria Math" w:cs="Arial"/>
          <w:color w:val="4D4D4D"/>
        </w:rPr>
      </w:pPr>
      <w:r w:rsidRPr="009A2424">
        <w:rPr>
          <w:rFonts w:ascii="Cambria Math" w:hAnsi="Cambria Math" w:cs="Arial"/>
          <w:color w:val="4D4D4D"/>
        </w:rPr>
        <w:t>Vytěžit stromy vyznačené v porostu a takto vzniklé dříví od prodávajícího odebrat a zaplatit za něj cenu čl.</w:t>
      </w:r>
      <w:r w:rsidR="009D3C44">
        <w:rPr>
          <w:rFonts w:ascii="Cambria Math" w:hAnsi="Cambria Math" w:cs="Arial"/>
          <w:color w:val="4D4D4D"/>
        </w:rPr>
        <w:t xml:space="preserve"> </w:t>
      </w:r>
      <w:r w:rsidRPr="009A2424">
        <w:rPr>
          <w:rFonts w:ascii="Cambria Math" w:hAnsi="Cambria Math" w:cs="Arial"/>
          <w:color w:val="4D4D4D"/>
        </w:rPr>
        <w:t>II. smlouvy.</w:t>
      </w:r>
    </w:p>
    <w:p w14:paraId="426325AC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br/>
        <w:t xml:space="preserve">     2. Specifikace dříví:   </w:t>
      </w:r>
    </w:p>
    <w:p w14:paraId="2046F79F" w14:textId="619ED51D" w:rsidR="00BC627E" w:rsidRPr="00DB50E0" w:rsidRDefault="00BC627E" w:rsidP="00BC627E">
      <w:pPr>
        <w:pStyle w:val="Odstavecseseznamem"/>
        <w:spacing w:after="201"/>
        <w:rPr>
          <w:rFonts w:ascii="Cambria Math" w:hAnsi="Cambria Math" w:cs="Arial"/>
        </w:rPr>
      </w:pPr>
      <w:r w:rsidRPr="00DB50E0">
        <w:rPr>
          <w:rFonts w:ascii="Cambria Math" w:hAnsi="Cambria Math" w:cs="Arial"/>
        </w:rPr>
        <w:t>Dřevina:</w:t>
      </w:r>
      <w:r w:rsidR="009D3C44">
        <w:rPr>
          <w:rFonts w:ascii="Cambria Math" w:hAnsi="Cambria Math" w:cs="Arial"/>
        </w:rPr>
        <w:t xml:space="preserve"> smrk</w:t>
      </w:r>
    </w:p>
    <w:p w14:paraId="5D964DA0" w14:textId="25629CAB" w:rsidR="00BC627E" w:rsidRPr="00DB50E0" w:rsidRDefault="00BC627E" w:rsidP="00BC627E">
      <w:pPr>
        <w:pStyle w:val="Odstavecseseznamem"/>
        <w:spacing w:after="201"/>
        <w:rPr>
          <w:rFonts w:ascii="Cambria Math" w:hAnsi="Cambria Math" w:cs="Arial"/>
        </w:rPr>
      </w:pPr>
      <w:r w:rsidRPr="00DB50E0">
        <w:rPr>
          <w:rFonts w:ascii="Cambria Math" w:hAnsi="Cambria Math" w:cs="Arial"/>
        </w:rPr>
        <w:t>Počet stromů:</w:t>
      </w:r>
      <w:r w:rsidR="009D3C44">
        <w:rPr>
          <w:rFonts w:ascii="Cambria Math" w:hAnsi="Cambria Math" w:cs="Arial"/>
        </w:rPr>
        <w:t xml:space="preserve"> </w:t>
      </w:r>
      <w:r w:rsidR="00E31FE3" w:rsidRPr="00DB50E0">
        <w:rPr>
          <w:rFonts w:ascii="Cambria Math" w:hAnsi="Cambria Math" w:cs="Arial"/>
        </w:rPr>
        <w:t>……………</w:t>
      </w:r>
    </w:p>
    <w:p w14:paraId="6A2CDC2C" w14:textId="77777777" w:rsidR="00BC627E" w:rsidRPr="009A2424" w:rsidRDefault="00BC627E" w:rsidP="00BC627E">
      <w:pPr>
        <w:pStyle w:val="Odstavecseseznamem"/>
        <w:spacing w:after="201"/>
        <w:rPr>
          <w:rFonts w:ascii="Cambria Math" w:hAnsi="Cambria Math" w:cs="Arial"/>
          <w:color w:val="4D4D4D"/>
        </w:rPr>
      </w:pPr>
      <w:r w:rsidRPr="009A2424">
        <w:rPr>
          <w:rFonts w:ascii="Cambria Math" w:hAnsi="Cambria Math" w:cs="Arial"/>
          <w:color w:val="4D4D4D"/>
        </w:rPr>
        <w:t>Množství vytěženého dřeva, které je předmětem této smlouvy, se bude pro potřebu prodeje zjišťovat měřením. Měření dříví provádí prodávající.</w:t>
      </w:r>
      <w:r w:rsidRPr="009A2424">
        <w:rPr>
          <w:rFonts w:ascii="Cambria Math" w:hAnsi="Cambria Math" w:cs="Arial"/>
          <w:color w:val="4D4D4D"/>
        </w:rPr>
        <w:br/>
      </w:r>
    </w:p>
    <w:p w14:paraId="56077726" w14:textId="77777777" w:rsidR="00BC627E" w:rsidRPr="009A2424" w:rsidRDefault="00BC627E" w:rsidP="00BC627E">
      <w:pPr>
        <w:pStyle w:val="Odstavecseseznamem"/>
        <w:spacing w:after="201"/>
        <w:rPr>
          <w:rFonts w:ascii="Cambria Math" w:hAnsi="Cambria Math" w:cs="Arial"/>
          <w:color w:val="4D4D4D"/>
        </w:rPr>
      </w:pPr>
    </w:p>
    <w:p w14:paraId="7772CD9C" w14:textId="77777777" w:rsidR="00BC627E" w:rsidRPr="009A2424" w:rsidRDefault="00BC627E" w:rsidP="00BC627E">
      <w:pPr>
        <w:pStyle w:val="Odstavecseseznamem"/>
        <w:numPr>
          <w:ilvl w:val="0"/>
          <w:numId w:val="6"/>
        </w:numPr>
        <w:spacing w:after="201"/>
        <w:rPr>
          <w:rFonts w:ascii="Cambria Math" w:hAnsi="Cambria Math" w:cs="Arial"/>
          <w:color w:val="4D4D4D"/>
        </w:rPr>
      </w:pPr>
      <w:r w:rsidRPr="009A2424">
        <w:rPr>
          <w:rFonts w:ascii="Cambria Math" w:hAnsi="Cambria Math" w:cs="Arial"/>
          <w:color w:val="4D4D4D"/>
        </w:rPr>
        <w:t>Stromy určené k těžbě jsou vyznačeny lesnickým sprejem bodovou značkou ve výšce očí.</w:t>
      </w:r>
    </w:p>
    <w:p w14:paraId="0A46CD97" w14:textId="77777777" w:rsidR="00BC627E" w:rsidRPr="009A2424" w:rsidRDefault="00BC627E" w:rsidP="00BC627E">
      <w:pPr>
        <w:pStyle w:val="Odstavecseseznamem"/>
        <w:numPr>
          <w:ilvl w:val="0"/>
          <w:numId w:val="6"/>
        </w:numPr>
        <w:spacing w:after="201"/>
        <w:rPr>
          <w:rFonts w:ascii="Cambria Math" w:hAnsi="Cambria Math" w:cs="Arial"/>
          <w:color w:val="4D4D4D"/>
        </w:rPr>
      </w:pPr>
      <w:r w:rsidRPr="009A2424">
        <w:rPr>
          <w:rFonts w:ascii="Cambria Math" w:hAnsi="Cambria Math" w:cs="Arial"/>
          <w:color w:val="4D4D4D"/>
        </w:rPr>
        <w:t>Kupující podpisem smlouvy výslovně prohlašuje, že byl ze strany prodávajícího seznámen s veškerými podmínkami, za nichž má být dříví vytěženo, dále s pracovními postupy a podmínkami provedení těžby, se zvláštnostmi a riziky nacházejícími se na místě těžby.</w:t>
      </w:r>
    </w:p>
    <w:p w14:paraId="210291D5" w14:textId="77777777" w:rsidR="009D3C44" w:rsidRDefault="009D3C44" w:rsidP="00BC627E">
      <w:pPr>
        <w:autoSpaceDE/>
        <w:autoSpaceDN/>
        <w:spacing w:after="201"/>
        <w:rPr>
          <w:rFonts w:ascii="Cambria Math" w:hAnsi="Cambria Math" w:cs="Arial"/>
          <w:b/>
          <w:color w:val="4D4D4D"/>
          <w:sz w:val="22"/>
          <w:szCs w:val="22"/>
        </w:rPr>
      </w:pPr>
    </w:p>
    <w:p w14:paraId="5949CD54" w14:textId="2553F59F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b/>
          <w:color w:val="4D4D4D"/>
          <w:sz w:val="22"/>
          <w:szCs w:val="22"/>
        </w:rPr>
      </w:pPr>
      <w:r w:rsidRPr="009A2424">
        <w:rPr>
          <w:rFonts w:ascii="Cambria Math" w:hAnsi="Cambria Math" w:cs="Arial"/>
          <w:b/>
          <w:color w:val="4D4D4D"/>
          <w:sz w:val="22"/>
          <w:szCs w:val="22"/>
        </w:rPr>
        <w:lastRenderedPageBreak/>
        <w:t>II. Cena, platební podmínky</w:t>
      </w:r>
    </w:p>
    <w:p w14:paraId="7F57078C" w14:textId="5550DBAE" w:rsidR="00BC627E" w:rsidRPr="00DB50E0" w:rsidRDefault="00BC627E" w:rsidP="00BC627E">
      <w:pPr>
        <w:autoSpaceDE/>
        <w:autoSpaceDN/>
        <w:spacing w:after="201"/>
        <w:rPr>
          <w:rFonts w:ascii="Cambria Math" w:hAnsi="Cambria Math" w:cs="Arial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 </w:t>
      </w:r>
      <w:r w:rsidR="00013311" w:rsidRPr="009A2424">
        <w:rPr>
          <w:rFonts w:ascii="Cambria Math" w:hAnsi="Cambria Math" w:cs="Arial"/>
          <w:color w:val="4D4D4D"/>
          <w:sz w:val="22"/>
          <w:szCs w:val="22"/>
        </w:rPr>
        <w:t xml:space="preserve">    </w:t>
      </w: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1. Smluvními stranami ujednaná cena celkem </w:t>
      </w:r>
      <w:r w:rsidR="009D3C44">
        <w:rPr>
          <w:rFonts w:ascii="Cambria Math" w:hAnsi="Cambria Math" w:cs="Arial"/>
          <w:color w:val="4D4D4D"/>
          <w:sz w:val="22"/>
          <w:szCs w:val="22"/>
        </w:rPr>
        <w:t>bez</w:t>
      </w: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 DPH </w:t>
      </w:r>
      <w:r w:rsidRPr="00DB50E0">
        <w:rPr>
          <w:rFonts w:ascii="Cambria Math" w:hAnsi="Cambria Math" w:cs="Arial"/>
          <w:sz w:val="22"/>
          <w:szCs w:val="22"/>
        </w:rPr>
        <w:t>činí 200 Kč</w:t>
      </w:r>
      <w:r w:rsidR="00DB50E0" w:rsidRPr="00DB50E0">
        <w:rPr>
          <w:rFonts w:ascii="Cambria Math" w:hAnsi="Cambria Math" w:cs="Arial"/>
          <w:sz w:val="22"/>
          <w:szCs w:val="22"/>
        </w:rPr>
        <w:t>/m3</w:t>
      </w:r>
    </w:p>
    <w:p w14:paraId="48C9859D" w14:textId="53885C05" w:rsidR="00BC627E" w:rsidRPr="009A2424" w:rsidRDefault="00013311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    </w:t>
      </w:r>
      <w:r w:rsidR="00BC627E" w:rsidRPr="009A2424">
        <w:rPr>
          <w:rFonts w:ascii="Cambria Math" w:hAnsi="Cambria Math" w:cs="Arial"/>
          <w:color w:val="4D4D4D"/>
          <w:sz w:val="22"/>
          <w:szCs w:val="22"/>
        </w:rPr>
        <w:t xml:space="preserve"> 2. Kupující se zavazuje zaplatit ujednanou cenu prodávajícímu v hotovosti na</w:t>
      </w:r>
      <w:r w:rsidR="009D3C44">
        <w:rPr>
          <w:rFonts w:ascii="Cambria Math" w:hAnsi="Cambria Math" w:cs="Arial"/>
          <w:color w:val="4D4D4D"/>
          <w:sz w:val="22"/>
          <w:szCs w:val="22"/>
        </w:rPr>
        <w:t xml:space="preserve"> </w:t>
      </w:r>
      <w:r w:rsidR="00BC627E" w:rsidRPr="009A2424">
        <w:rPr>
          <w:rFonts w:ascii="Cambria Math" w:hAnsi="Cambria Math" w:cs="Arial"/>
          <w:color w:val="4D4D4D"/>
          <w:sz w:val="22"/>
          <w:szCs w:val="22"/>
        </w:rPr>
        <w:t>pok</w:t>
      </w:r>
      <w:r w:rsidR="009D3C44">
        <w:rPr>
          <w:rFonts w:ascii="Cambria Math" w:hAnsi="Cambria Math" w:cs="Arial"/>
          <w:color w:val="4D4D4D"/>
          <w:sz w:val="22"/>
          <w:szCs w:val="22"/>
        </w:rPr>
        <w:t xml:space="preserve">ladně            </w:t>
      </w:r>
      <w:r w:rsidR="00BC627E" w:rsidRPr="009A2424">
        <w:rPr>
          <w:rFonts w:ascii="Cambria Math" w:hAnsi="Cambria Math" w:cs="Arial"/>
          <w:color w:val="4D4D4D"/>
          <w:sz w:val="22"/>
          <w:szCs w:val="22"/>
        </w:rPr>
        <w:t>obecního úřadu.</w:t>
      </w:r>
    </w:p>
    <w:p w14:paraId="7617A655" w14:textId="71F4D5F0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 </w:t>
      </w:r>
      <w:r w:rsidR="00013311" w:rsidRPr="009A2424">
        <w:rPr>
          <w:rFonts w:ascii="Cambria Math" w:hAnsi="Cambria Math" w:cs="Arial"/>
          <w:color w:val="4D4D4D"/>
          <w:sz w:val="22"/>
          <w:szCs w:val="22"/>
        </w:rPr>
        <w:t xml:space="preserve">    </w:t>
      </w: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3. Kupující </w:t>
      </w:r>
      <w:r w:rsidR="00013311" w:rsidRPr="009A2424">
        <w:rPr>
          <w:rFonts w:ascii="Cambria Math" w:hAnsi="Cambria Math" w:cs="Arial"/>
          <w:color w:val="4D4D4D"/>
          <w:sz w:val="22"/>
          <w:szCs w:val="22"/>
        </w:rPr>
        <w:t xml:space="preserve">se </w:t>
      </w:r>
      <w:r w:rsidRPr="009A2424">
        <w:rPr>
          <w:rFonts w:ascii="Cambria Math" w:hAnsi="Cambria Math" w:cs="Arial"/>
          <w:color w:val="4D4D4D"/>
          <w:sz w:val="22"/>
          <w:szCs w:val="22"/>
        </w:rPr>
        <w:t>zavazuje ujednanou cenu zaplatit prodávajícímu nejpozději do 7 dnů od podpisu smlouvy.</w:t>
      </w:r>
    </w:p>
    <w:p w14:paraId="045503F8" w14:textId="708283AE" w:rsidR="00BC627E" w:rsidRPr="009A2424" w:rsidRDefault="00013311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     </w:t>
      </w:r>
      <w:r w:rsidR="00BC627E" w:rsidRPr="009A2424">
        <w:rPr>
          <w:rFonts w:ascii="Cambria Math" w:hAnsi="Cambria Math" w:cs="Arial"/>
          <w:color w:val="4D4D4D"/>
          <w:sz w:val="22"/>
          <w:szCs w:val="22"/>
        </w:rPr>
        <w:t>4. Kupující je oprávněn zahájit těžbu až po zaplacení ceny.</w:t>
      </w:r>
    </w:p>
    <w:p w14:paraId="4C85E296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</w:p>
    <w:p w14:paraId="475275C0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b/>
          <w:bCs/>
          <w:color w:val="4D4D4D"/>
          <w:sz w:val="22"/>
          <w:szCs w:val="22"/>
        </w:rPr>
      </w:pPr>
      <w:r w:rsidRPr="009A2424">
        <w:rPr>
          <w:rFonts w:ascii="Cambria Math" w:hAnsi="Cambria Math" w:cs="Arial"/>
          <w:b/>
          <w:bCs/>
          <w:color w:val="4D4D4D"/>
          <w:sz w:val="22"/>
          <w:szCs w:val="22"/>
        </w:rPr>
        <w:t>III. Práva a povinnosti smluvních stran</w:t>
      </w:r>
    </w:p>
    <w:p w14:paraId="417C17BF" w14:textId="3749B9F5" w:rsidR="00BC627E" w:rsidRPr="009A2424" w:rsidRDefault="00BC627E" w:rsidP="00013311">
      <w:pPr>
        <w:pStyle w:val="Odstavecseseznamem"/>
        <w:numPr>
          <w:ilvl w:val="0"/>
          <w:numId w:val="8"/>
        </w:numPr>
        <w:spacing w:after="201"/>
        <w:rPr>
          <w:rFonts w:ascii="Cambria Math" w:hAnsi="Cambria Math" w:cs="Arial"/>
          <w:color w:val="4D4D4D"/>
        </w:rPr>
      </w:pPr>
      <w:r w:rsidRPr="009A2424">
        <w:rPr>
          <w:rFonts w:ascii="Cambria Math" w:hAnsi="Cambria Math" w:cs="Arial"/>
          <w:color w:val="4D4D4D"/>
        </w:rPr>
        <w:t>Kupující je povinen zejména:</w:t>
      </w:r>
    </w:p>
    <w:p w14:paraId="50A7E1C9" w14:textId="77777777" w:rsidR="00BC627E" w:rsidRPr="009A2424" w:rsidRDefault="00BC627E" w:rsidP="00BC627E">
      <w:pPr>
        <w:pStyle w:val="Odstavecseseznamem"/>
        <w:numPr>
          <w:ilvl w:val="0"/>
          <w:numId w:val="5"/>
        </w:numPr>
        <w:spacing w:after="201"/>
        <w:rPr>
          <w:rFonts w:ascii="Cambria Math" w:hAnsi="Cambria Math" w:cs="Arial"/>
          <w:color w:val="4D4D4D"/>
        </w:rPr>
      </w:pPr>
      <w:r w:rsidRPr="009A2424">
        <w:rPr>
          <w:rFonts w:ascii="Cambria Math" w:hAnsi="Cambria Math" w:cs="Arial"/>
          <w:color w:val="4D4D4D"/>
        </w:rPr>
        <w:t>provést těžbu a odvoz pouze vyznačených stromů určených k těžbě.</w:t>
      </w:r>
    </w:p>
    <w:p w14:paraId="538DCF55" w14:textId="107A812F" w:rsidR="00BC627E" w:rsidRDefault="00BC627E" w:rsidP="00BC627E">
      <w:pPr>
        <w:pStyle w:val="Odstavecseseznamem"/>
        <w:numPr>
          <w:ilvl w:val="0"/>
          <w:numId w:val="5"/>
        </w:numPr>
        <w:spacing w:after="201"/>
        <w:rPr>
          <w:rFonts w:ascii="Cambria Math" w:hAnsi="Cambria Math" w:cs="Arial"/>
          <w:color w:val="4D4D4D"/>
        </w:rPr>
      </w:pPr>
      <w:r w:rsidRPr="009A2424">
        <w:rPr>
          <w:rFonts w:ascii="Cambria Math" w:hAnsi="Cambria Math" w:cs="Arial"/>
          <w:color w:val="4D4D4D"/>
        </w:rPr>
        <w:t>zajistit při provádění prací dodržování obecně platných předpisů, zejména předpisů na úseku bezpečnosti práce a ochrany zdraví, požární ochrany a ochrany životního prostředí, a to u všech osob, které se na provádění prací podílejí.</w:t>
      </w:r>
    </w:p>
    <w:p w14:paraId="46BAB387" w14:textId="77777777" w:rsidR="00DB50E0" w:rsidRPr="009A2424" w:rsidRDefault="00DB50E0" w:rsidP="00DB50E0">
      <w:pPr>
        <w:pStyle w:val="Odstavecseseznamem"/>
        <w:spacing w:after="201"/>
        <w:ind w:left="1080"/>
        <w:rPr>
          <w:rFonts w:ascii="Cambria Math" w:hAnsi="Cambria Math" w:cs="Arial"/>
          <w:color w:val="4D4D4D"/>
        </w:rPr>
      </w:pPr>
    </w:p>
    <w:p w14:paraId="0257DEA1" w14:textId="26CAB444" w:rsidR="00BC627E" w:rsidRPr="009A2424" w:rsidRDefault="00BC627E" w:rsidP="00013311">
      <w:pPr>
        <w:pStyle w:val="Odstavecseseznamem"/>
        <w:numPr>
          <w:ilvl w:val="0"/>
          <w:numId w:val="8"/>
        </w:numPr>
        <w:spacing w:after="201"/>
        <w:rPr>
          <w:rFonts w:ascii="Cambria Math" w:hAnsi="Cambria Math" w:cs="Arial"/>
          <w:color w:val="4D4D4D"/>
        </w:rPr>
      </w:pPr>
      <w:r w:rsidRPr="009A2424">
        <w:rPr>
          <w:rFonts w:ascii="Cambria Math" w:hAnsi="Cambria Math" w:cs="Arial"/>
          <w:color w:val="4D4D4D"/>
        </w:rPr>
        <w:t>Dále je kupující při plnění smlouvy povinen zajistit a dbát zejména na:</w:t>
      </w:r>
    </w:p>
    <w:p w14:paraId="49726DDE" w14:textId="77777777" w:rsidR="00013311" w:rsidRPr="009A2424" w:rsidRDefault="00013311" w:rsidP="00013311">
      <w:pPr>
        <w:pStyle w:val="Odstavecseseznamem"/>
        <w:spacing w:after="201"/>
        <w:ind w:left="696"/>
        <w:rPr>
          <w:rFonts w:ascii="Cambria Math" w:hAnsi="Cambria Math" w:cs="Arial"/>
          <w:color w:val="4D4D4D"/>
        </w:rPr>
      </w:pPr>
    </w:p>
    <w:p w14:paraId="00046570" w14:textId="77777777" w:rsidR="00BC627E" w:rsidRPr="009A2424" w:rsidRDefault="00BC627E" w:rsidP="00BC627E">
      <w:pPr>
        <w:pStyle w:val="Odstavecseseznamem"/>
        <w:numPr>
          <w:ilvl w:val="0"/>
          <w:numId w:val="1"/>
        </w:numPr>
        <w:spacing w:after="201"/>
        <w:rPr>
          <w:rFonts w:ascii="Cambria Math" w:hAnsi="Cambria Math" w:cs="Arial"/>
          <w:color w:val="4D4D4D"/>
        </w:rPr>
      </w:pPr>
      <w:r w:rsidRPr="009A2424">
        <w:rPr>
          <w:rFonts w:ascii="Cambria Math" w:hAnsi="Cambria Math" w:cs="Arial"/>
          <w:color w:val="4D4D4D"/>
        </w:rPr>
        <w:t>technický stav používaných strojů, nástrojů a nářadí dle požadavků výrobců,</w:t>
      </w:r>
    </w:p>
    <w:p w14:paraId="43B42DD7" w14:textId="77777777" w:rsidR="00BC627E" w:rsidRPr="009A2424" w:rsidRDefault="00BC627E" w:rsidP="00BC627E">
      <w:pPr>
        <w:numPr>
          <w:ilvl w:val="0"/>
          <w:numId w:val="1"/>
        </w:numPr>
        <w:autoSpaceDE/>
        <w:autoSpaceDN/>
        <w:spacing w:before="100" w:beforeAutospacing="1"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používání odpovídajících osobních ochranných pracovních prostředků,</w:t>
      </w:r>
    </w:p>
    <w:p w14:paraId="724F6BC3" w14:textId="77777777" w:rsidR="00BC627E" w:rsidRPr="009A2424" w:rsidRDefault="00BC627E" w:rsidP="00BC627E">
      <w:pPr>
        <w:numPr>
          <w:ilvl w:val="0"/>
          <w:numId w:val="1"/>
        </w:numPr>
        <w:autoSpaceDE/>
        <w:autoSpaceDN/>
        <w:spacing w:before="100" w:beforeAutospacing="1"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organizaci prací tak, aby na pracovišti nevykonával práce osamocený pracovník,</w:t>
      </w:r>
    </w:p>
    <w:p w14:paraId="6BE5FF04" w14:textId="77777777" w:rsidR="00BC627E" w:rsidRPr="009A2424" w:rsidRDefault="00BC627E" w:rsidP="00BC627E">
      <w:pPr>
        <w:numPr>
          <w:ilvl w:val="0"/>
          <w:numId w:val="1"/>
        </w:numPr>
        <w:autoSpaceDE/>
        <w:autoSpaceDN/>
        <w:spacing w:before="100" w:beforeAutospacing="1"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dodržování bezpečné vzdálenosti při provádění prací a za to, aby do ohrožených prostorů nevstoupila žádná jiná osoba než ta, která práce provádí,</w:t>
      </w:r>
    </w:p>
    <w:p w14:paraId="71751AEF" w14:textId="77777777" w:rsidR="00BC627E" w:rsidRPr="009A2424" w:rsidRDefault="00BC627E" w:rsidP="00BC627E">
      <w:pPr>
        <w:numPr>
          <w:ilvl w:val="0"/>
          <w:numId w:val="1"/>
        </w:numPr>
        <w:autoSpaceDE/>
        <w:autoSpaceDN/>
        <w:spacing w:before="100" w:beforeAutospacing="1"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neohrožení provozu na silničních komunikacích, za ochranu telefonního a elektrického vedení, produktovodů a jiného majetku, pokud jsou v dosahu prováděných prací,</w:t>
      </w:r>
    </w:p>
    <w:p w14:paraId="349744FA" w14:textId="63A7501F" w:rsidR="00BC627E" w:rsidRPr="009A2424" w:rsidRDefault="00BC627E" w:rsidP="00BC627E">
      <w:pPr>
        <w:numPr>
          <w:ilvl w:val="0"/>
          <w:numId w:val="1"/>
        </w:numPr>
        <w:autoSpaceDE/>
        <w:autoSpaceDN/>
        <w:spacing w:before="100" w:beforeAutospacing="1"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za používání ekologických olejů, šetrných pro životní prostředí a za zamezení úniků ropných produktů při práci a manipulaci s nimi,</w:t>
      </w:r>
    </w:p>
    <w:p w14:paraId="2A3DF1EE" w14:textId="1D1018B0" w:rsidR="00BC627E" w:rsidRPr="00DB50E0" w:rsidRDefault="00BC627E" w:rsidP="00DB50E0">
      <w:pPr>
        <w:pStyle w:val="Odstavecseseznamem"/>
        <w:numPr>
          <w:ilvl w:val="0"/>
          <w:numId w:val="1"/>
        </w:numPr>
        <w:spacing w:before="100" w:beforeAutospacing="1" w:after="201"/>
        <w:rPr>
          <w:rFonts w:ascii="Cambria Math" w:hAnsi="Cambria Math" w:cs="Arial"/>
          <w:color w:val="4D4D4D"/>
        </w:rPr>
      </w:pPr>
      <w:r w:rsidRPr="00DB50E0">
        <w:rPr>
          <w:rFonts w:ascii="Cambria Math" w:hAnsi="Cambria Math" w:cs="Arial"/>
          <w:color w:val="4D4D4D"/>
        </w:rPr>
        <w:t xml:space="preserve">škody na životech a zdraví lidí, životním prostředím a na majetku České republiky nebo </w:t>
      </w:r>
      <w:r w:rsidR="007A0BD8" w:rsidRPr="00DB50E0">
        <w:rPr>
          <w:rFonts w:ascii="Cambria Math" w:hAnsi="Cambria Math" w:cs="Arial"/>
          <w:color w:val="4D4D4D"/>
        </w:rPr>
        <w:t>p</w:t>
      </w:r>
      <w:r w:rsidRPr="00DB50E0">
        <w:rPr>
          <w:rFonts w:ascii="Cambria Math" w:hAnsi="Cambria Math" w:cs="Arial"/>
          <w:color w:val="4D4D4D"/>
        </w:rPr>
        <w:t>rodávajícího či dalších osob, ke kterým dojde při zajišťování nebo provádění činností v důsledku nevhodných pracovních postupů nebo technologií, používání nevhodných ropných produktů, chemikálií či závadných látek a materiálů, případně nedodržením obecně platných předpisů,</w:t>
      </w:r>
    </w:p>
    <w:p w14:paraId="604A91E6" w14:textId="7021739D" w:rsidR="00BC627E" w:rsidRPr="00DB50E0" w:rsidRDefault="00BC627E" w:rsidP="00DB50E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odborná a zdravotní způsobilost osob vykonávajících práce</w:t>
      </w:r>
      <w:r w:rsidR="007A0BD8" w:rsidRPr="009A2424">
        <w:rPr>
          <w:rFonts w:ascii="Cambria Math" w:hAnsi="Cambria Math" w:cs="Arial"/>
          <w:color w:val="4D4D4D"/>
          <w:sz w:val="22"/>
          <w:szCs w:val="22"/>
        </w:rPr>
        <w:t>.</w:t>
      </w:r>
      <w:r w:rsidR="00DB50E0">
        <w:rPr>
          <w:rFonts w:ascii="Cambria Math" w:hAnsi="Cambria Math" w:cs="Arial"/>
          <w:color w:val="4D4D4D"/>
          <w:sz w:val="22"/>
          <w:szCs w:val="22"/>
        </w:rPr>
        <w:t xml:space="preserve"> </w:t>
      </w:r>
    </w:p>
    <w:p w14:paraId="63DD9F48" w14:textId="48347F6C" w:rsidR="00DB50E0" w:rsidRPr="00DB50E0" w:rsidRDefault="00BC627E" w:rsidP="00DB50E0">
      <w:pPr>
        <w:pStyle w:val="Odstavecseseznamem"/>
        <w:numPr>
          <w:ilvl w:val="0"/>
          <w:numId w:val="8"/>
        </w:numPr>
        <w:spacing w:after="201"/>
        <w:rPr>
          <w:rFonts w:ascii="Cambria Math" w:hAnsi="Cambria Math" w:cs="Arial"/>
          <w:color w:val="4D4D4D"/>
        </w:rPr>
      </w:pPr>
      <w:r w:rsidRPr="00DB50E0">
        <w:rPr>
          <w:rFonts w:ascii="Cambria Math" w:hAnsi="Cambria Math" w:cs="Arial"/>
          <w:color w:val="4D4D4D"/>
        </w:rPr>
        <w:t xml:space="preserve">Kupující odpovídá za veškeré škody, které při plnění smlouvy nebo v souvislosti </w:t>
      </w:r>
      <w:r w:rsidR="00013311" w:rsidRPr="00DB50E0">
        <w:rPr>
          <w:rFonts w:ascii="Cambria Math" w:hAnsi="Cambria Math" w:cs="Arial"/>
          <w:color w:val="4D4D4D"/>
        </w:rPr>
        <w:t xml:space="preserve">s </w:t>
      </w:r>
      <w:r w:rsidRPr="00DB50E0">
        <w:rPr>
          <w:rFonts w:ascii="Cambria Math" w:hAnsi="Cambria Math" w:cs="Arial"/>
          <w:color w:val="4D4D4D"/>
        </w:rPr>
        <w:t xml:space="preserve">ním </w:t>
      </w:r>
      <w:r w:rsidR="00DB50E0" w:rsidRPr="00DB50E0">
        <w:rPr>
          <w:rFonts w:ascii="Cambria Math" w:hAnsi="Cambria Math" w:cs="Arial"/>
          <w:color w:val="4D4D4D"/>
        </w:rPr>
        <w:t xml:space="preserve">  </w:t>
      </w:r>
    </w:p>
    <w:p w14:paraId="27CC0836" w14:textId="1BD71A7C" w:rsidR="00BC627E" w:rsidRPr="00DB50E0" w:rsidRDefault="00BC627E" w:rsidP="00DB50E0">
      <w:pPr>
        <w:pStyle w:val="Odstavecseseznamem"/>
        <w:spacing w:after="201"/>
        <w:ind w:left="696"/>
        <w:rPr>
          <w:rFonts w:ascii="Cambria Math" w:hAnsi="Cambria Math" w:cs="Arial"/>
          <w:color w:val="4D4D4D"/>
        </w:rPr>
      </w:pPr>
      <w:r w:rsidRPr="00DB50E0">
        <w:rPr>
          <w:rFonts w:ascii="Cambria Math" w:hAnsi="Cambria Math" w:cs="Arial"/>
          <w:color w:val="4D4D4D"/>
        </w:rPr>
        <w:t xml:space="preserve">způsobí, zejména škody na životě a zdraví lidí, životním prostředí, </w:t>
      </w:r>
      <w:r w:rsidR="000A4259" w:rsidRPr="00DB50E0">
        <w:rPr>
          <w:rFonts w:ascii="Cambria Math" w:hAnsi="Cambria Math" w:cs="Arial"/>
          <w:color w:val="4D4D4D"/>
        </w:rPr>
        <w:t>na majetku prodávajícího či dalš</w:t>
      </w:r>
      <w:r w:rsidRPr="00DB50E0">
        <w:rPr>
          <w:rFonts w:ascii="Cambria Math" w:hAnsi="Cambria Math" w:cs="Arial"/>
          <w:color w:val="4D4D4D"/>
        </w:rPr>
        <w:t>ích osob.</w:t>
      </w:r>
    </w:p>
    <w:p w14:paraId="5963C96C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</w:p>
    <w:p w14:paraId="69B80CB3" w14:textId="77777777" w:rsidR="00DB50E0" w:rsidRDefault="00DB50E0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</w:p>
    <w:p w14:paraId="64330AD9" w14:textId="4E5D3B48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lastRenderedPageBreak/>
        <w:t xml:space="preserve"> Kupující se zavazuje provést na své náklady:</w:t>
      </w:r>
    </w:p>
    <w:p w14:paraId="15342623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a) úklid a úpravu vlastní činností poškozených odvozních cest včetně skládek tak, aby jejich stav odpovídal běžnému opotřebení,</w:t>
      </w:r>
    </w:p>
    <w:p w14:paraId="0CA7D77F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b) likvidaci zbytků po těžbě včetně zbytků na skládkách a cestách způsobem dohodnutým s prodávajícím,</w:t>
      </w:r>
    </w:p>
    <w:p w14:paraId="6F884457" w14:textId="7DD61D08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 </w:t>
      </w:r>
      <w:r w:rsidR="00013311" w:rsidRPr="009A2424">
        <w:rPr>
          <w:rFonts w:ascii="Cambria Math" w:hAnsi="Cambria Math" w:cs="Arial"/>
          <w:color w:val="4D4D4D"/>
          <w:sz w:val="22"/>
          <w:szCs w:val="22"/>
        </w:rPr>
        <w:t xml:space="preserve">  </w:t>
      </w:r>
      <w:r w:rsidRPr="009A2424">
        <w:rPr>
          <w:rFonts w:ascii="Cambria Math" w:hAnsi="Cambria Math" w:cs="Arial"/>
          <w:color w:val="4D4D4D"/>
          <w:sz w:val="22"/>
          <w:szCs w:val="22"/>
        </w:rPr>
        <w:t>4. Prodávající je povinen:</w:t>
      </w:r>
    </w:p>
    <w:p w14:paraId="59B2B39E" w14:textId="3BDFDDA2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a) seznámit </w:t>
      </w:r>
      <w:r w:rsidR="00E31FE3" w:rsidRPr="009A2424">
        <w:rPr>
          <w:rFonts w:ascii="Cambria Math" w:hAnsi="Cambria Math" w:cs="Arial"/>
          <w:color w:val="4D4D4D"/>
          <w:sz w:val="22"/>
          <w:szCs w:val="22"/>
        </w:rPr>
        <w:t>k</w:t>
      </w:r>
      <w:r w:rsidRPr="009A2424">
        <w:rPr>
          <w:rFonts w:ascii="Cambria Math" w:hAnsi="Cambria Math" w:cs="Arial"/>
          <w:color w:val="4D4D4D"/>
          <w:sz w:val="22"/>
          <w:szCs w:val="22"/>
        </w:rPr>
        <w:t>upujícího s pracovními postupy a podmínkami provedení těžby a soustřeďování dříví,</w:t>
      </w:r>
    </w:p>
    <w:p w14:paraId="37A19189" w14:textId="23D359AF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b) v případě výskytu zvláštností a rizik na zadaném pracovišti o tomto prokazatelně informovat </w:t>
      </w:r>
      <w:r w:rsidR="00E31FE3" w:rsidRPr="009A2424">
        <w:rPr>
          <w:rFonts w:ascii="Cambria Math" w:hAnsi="Cambria Math" w:cs="Arial"/>
          <w:color w:val="4D4D4D"/>
          <w:sz w:val="22"/>
          <w:szCs w:val="22"/>
        </w:rPr>
        <w:t>k</w:t>
      </w:r>
      <w:r w:rsidRPr="009A2424">
        <w:rPr>
          <w:rFonts w:ascii="Cambria Math" w:hAnsi="Cambria Math" w:cs="Arial"/>
          <w:color w:val="4D4D4D"/>
          <w:sz w:val="22"/>
          <w:szCs w:val="22"/>
        </w:rPr>
        <w:t>upujícího,</w:t>
      </w:r>
    </w:p>
    <w:p w14:paraId="4C590624" w14:textId="40950500" w:rsidR="00BC627E" w:rsidRPr="009A2424" w:rsidRDefault="00013311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    </w:t>
      </w:r>
      <w:r w:rsidR="00BC627E" w:rsidRPr="009A2424">
        <w:rPr>
          <w:rFonts w:ascii="Cambria Math" w:hAnsi="Cambria Math" w:cs="Arial"/>
          <w:color w:val="4D4D4D"/>
          <w:sz w:val="22"/>
          <w:szCs w:val="22"/>
        </w:rPr>
        <w:t>5. Prodávající je oprávněn s okamžitou účinností zastavit činnost kupujícího v případech, kdy taková činnost je či vede k porušení platných právních předpisů nebo kteréhokoli ujednání smlouvy. Kupující je povinen takovému pokynu</w:t>
      </w: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 </w:t>
      </w:r>
      <w:r w:rsidR="00BC627E" w:rsidRPr="009A2424">
        <w:rPr>
          <w:rFonts w:ascii="Cambria Math" w:hAnsi="Cambria Math" w:cs="Arial"/>
          <w:color w:val="4D4D4D"/>
          <w:sz w:val="22"/>
          <w:szCs w:val="22"/>
        </w:rPr>
        <w:t>k zastavení činnosti vyhovět a provádění činností bezodkladně zastavit.</w:t>
      </w:r>
    </w:p>
    <w:p w14:paraId="0E4D76F6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 </w:t>
      </w:r>
    </w:p>
    <w:p w14:paraId="1E6AEF5D" w14:textId="5D007A0D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 </w:t>
      </w:r>
      <w:r w:rsidRPr="009A2424">
        <w:rPr>
          <w:rFonts w:ascii="Cambria Math" w:hAnsi="Cambria Math" w:cs="Arial"/>
          <w:b/>
          <w:bCs/>
          <w:color w:val="4D4D4D"/>
          <w:sz w:val="22"/>
          <w:szCs w:val="22"/>
        </w:rPr>
        <w:t>IV. Přechod vlastnického práva</w:t>
      </w:r>
      <w:r w:rsidRPr="009A2424">
        <w:rPr>
          <w:rFonts w:ascii="Cambria Math" w:hAnsi="Cambria Math" w:cs="Arial"/>
          <w:color w:val="4D4D4D"/>
          <w:sz w:val="22"/>
          <w:szCs w:val="22"/>
        </w:rPr>
        <w:br/>
        <w:t> </w:t>
      </w:r>
    </w:p>
    <w:p w14:paraId="076D8301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1. Vlastni</w:t>
      </w:r>
      <w:r w:rsidR="00F60623" w:rsidRPr="009A2424">
        <w:rPr>
          <w:rFonts w:ascii="Cambria Math" w:hAnsi="Cambria Math" w:cs="Arial"/>
          <w:color w:val="4D4D4D"/>
          <w:sz w:val="22"/>
          <w:szCs w:val="22"/>
        </w:rPr>
        <w:t>cké právo ke dříví přechází na k</w:t>
      </w:r>
      <w:r w:rsidRPr="009A2424">
        <w:rPr>
          <w:rFonts w:ascii="Cambria Math" w:hAnsi="Cambria Math" w:cs="Arial"/>
          <w:color w:val="4D4D4D"/>
          <w:sz w:val="22"/>
          <w:szCs w:val="22"/>
        </w:rPr>
        <w:t>upujícího okamžikem uhrazení</w:t>
      </w:r>
      <w:r w:rsidR="00F60623" w:rsidRPr="009A2424">
        <w:rPr>
          <w:rFonts w:ascii="Cambria Math" w:hAnsi="Cambria Math" w:cs="Arial"/>
          <w:color w:val="4D4D4D"/>
          <w:sz w:val="22"/>
          <w:szCs w:val="22"/>
        </w:rPr>
        <w:t xml:space="preserve"> kupní ceny. Odvoz dříví z lesa k</w:t>
      </w:r>
      <w:r w:rsidRPr="009A2424">
        <w:rPr>
          <w:rFonts w:ascii="Cambria Math" w:hAnsi="Cambria Math" w:cs="Arial"/>
          <w:color w:val="4D4D4D"/>
          <w:sz w:val="22"/>
          <w:szCs w:val="22"/>
        </w:rPr>
        <w:t>upujícím je možný teprve</w:t>
      </w:r>
      <w:r w:rsidR="00F60623" w:rsidRPr="009A2424">
        <w:rPr>
          <w:rFonts w:ascii="Cambria Math" w:hAnsi="Cambria Math" w:cs="Arial"/>
          <w:color w:val="4D4D4D"/>
          <w:sz w:val="22"/>
          <w:szCs w:val="22"/>
        </w:rPr>
        <w:t xml:space="preserve"> po přechodu vlastnického práva.</w:t>
      </w:r>
    </w:p>
    <w:p w14:paraId="0F476408" w14:textId="4971FDC0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2. Okamžikem uhrazení platby za dříví je splněn závazek </w:t>
      </w:r>
      <w:r w:rsidR="00E31FE3" w:rsidRPr="009A2424">
        <w:rPr>
          <w:rFonts w:ascii="Cambria Math" w:hAnsi="Cambria Math" w:cs="Arial"/>
          <w:color w:val="4D4D4D"/>
          <w:sz w:val="22"/>
          <w:szCs w:val="22"/>
        </w:rPr>
        <w:t>p</w:t>
      </w: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rodávajícího dodat dříví </w:t>
      </w:r>
      <w:r w:rsidR="00E31FE3" w:rsidRPr="009A2424">
        <w:rPr>
          <w:rFonts w:ascii="Cambria Math" w:hAnsi="Cambria Math" w:cs="Arial"/>
          <w:color w:val="4D4D4D"/>
          <w:sz w:val="22"/>
          <w:szCs w:val="22"/>
        </w:rPr>
        <w:t>k</w:t>
      </w:r>
      <w:r w:rsidRPr="009A2424">
        <w:rPr>
          <w:rFonts w:ascii="Cambria Math" w:hAnsi="Cambria Math" w:cs="Arial"/>
          <w:color w:val="4D4D4D"/>
          <w:sz w:val="22"/>
          <w:szCs w:val="22"/>
        </w:rPr>
        <w:t>upujícímu.</w:t>
      </w:r>
    </w:p>
    <w:p w14:paraId="40D52FE4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 </w:t>
      </w:r>
    </w:p>
    <w:p w14:paraId="4D9B2561" w14:textId="4F894E79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b/>
          <w:bCs/>
          <w:color w:val="4D4D4D"/>
          <w:sz w:val="22"/>
          <w:szCs w:val="22"/>
        </w:rPr>
        <w:t>V. Sankce za prodlení a smluvní pokuty</w:t>
      </w:r>
    </w:p>
    <w:p w14:paraId="53F5D520" w14:textId="6961862A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 1. </w:t>
      </w:r>
      <w:r w:rsidR="007A0BD8" w:rsidRPr="009A2424">
        <w:rPr>
          <w:rFonts w:ascii="Cambria Math" w:hAnsi="Cambria Math" w:cs="Arial"/>
          <w:color w:val="4D4D4D"/>
          <w:sz w:val="22"/>
          <w:szCs w:val="22"/>
        </w:rPr>
        <w:t>K</w:t>
      </w:r>
      <w:r w:rsidRPr="009A2424">
        <w:rPr>
          <w:rFonts w:ascii="Cambria Math" w:hAnsi="Cambria Math" w:cs="Arial"/>
          <w:color w:val="4D4D4D"/>
          <w:sz w:val="22"/>
          <w:szCs w:val="22"/>
        </w:rPr>
        <w:t>upující se zavazuje zaplatit prodávajícímu smluvní pokutu:</w:t>
      </w:r>
    </w:p>
    <w:p w14:paraId="18FE1321" w14:textId="33713BA6" w:rsidR="00BC627E" w:rsidRPr="009A2424" w:rsidRDefault="00BC627E" w:rsidP="00BC627E">
      <w:pPr>
        <w:pStyle w:val="Odstavecseseznamem"/>
        <w:numPr>
          <w:ilvl w:val="1"/>
          <w:numId w:val="1"/>
        </w:numPr>
        <w:spacing w:after="201"/>
        <w:rPr>
          <w:rFonts w:ascii="Cambria Math" w:hAnsi="Cambria Math" w:cs="Arial"/>
          <w:color w:val="4D4D4D"/>
        </w:rPr>
      </w:pPr>
      <w:r w:rsidRPr="009A2424">
        <w:rPr>
          <w:rFonts w:ascii="Cambria Math" w:hAnsi="Cambria Math" w:cs="Arial"/>
          <w:color w:val="4D4D4D"/>
        </w:rPr>
        <w:t>za každý při těžbě nebo přibližování poškozený strom, který není předmětem této smlouvy, uhradí kupující prodávajícímu smluvní pokutu ve </w:t>
      </w:r>
      <w:r w:rsidRPr="009D3C44">
        <w:rPr>
          <w:rFonts w:ascii="Cambria Math" w:hAnsi="Cambria Math" w:cs="Arial"/>
        </w:rPr>
        <w:t>výši 500 Kč</w:t>
      </w:r>
    </w:p>
    <w:p w14:paraId="66309F0B" w14:textId="1A0A2985" w:rsidR="00BC627E" w:rsidRPr="009A2424" w:rsidRDefault="00BC627E" w:rsidP="00BC627E">
      <w:pPr>
        <w:pStyle w:val="Odstavecseseznamem"/>
        <w:numPr>
          <w:ilvl w:val="1"/>
          <w:numId w:val="1"/>
        </w:numPr>
        <w:spacing w:after="201"/>
        <w:rPr>
          <w:rFonts w:ascii="Cambria Math" w:hAnsi="Cambria Math" w:cs="Arial"/>
          <w:color w:val="4D4D4D"/>
        </w:rPr>
      </w:pPr>
      <w:r w:rsidRPr="009A2424">
        <w:rPr>
          <w:rFonts w:ascii="Cambria Math" w:hAnsi="Cambria Math" w:cs="Arial"/>
          <w:color w:val="4D4D4D"/>
        </w:rPr>
        <w:t xml:space="preserve">za každý neoprávněně vytěžený strom ve </w:t>
      </w:r>
      <w:r w:rsidRPr="009D3C44">
        <w:rPr>
          <w:rFonts w:ascii="Cambria Math" w:hAnsi="Cambria Math" w:cs="Arial"/>
        </w:rPr>
        <w:t>výši 1.000</w:t>
      </w:r>
      <w:r w:rsidR="00E31FE3" w:rsidRPr="009D3C44">
        <w:rPr>
          <w:rFonts w:ascii="Cambria Math" w:hAnsi="Cambria Math" w:cs="Arial"/>
        </w:rPr>
        <w:t xml:space="preserve"> </w:t>
      </w:r>
      <w:r w:rsidRPr="009D3C44">
        <w:rPr>
          <w:rFonts w:ascii="Cambria Math" w:hAnsi="Cambria Math" w:cs="Arial"/>
        </w:rPr>
        <w:t>Kč</w:t>
      </w:r>
      <w:r w:rsidRPr="009A2424">
        <w:rPr>
          <w:rFonts w:ascii="Cambria Math" w:hAnsi="Cambria Math" w:cs="Arial"/>
          <w:color w:val="4D4D4D"/>
        </w:rPr>
        <w:t xml:space="preserve"> </w:t>
      </w:r>
    </w:p>
    <w:p w14:paraId="5DA64631" w14:textId="0AE3F0AD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 </w:t>
      </w:r>
      <w:r w:rsidRPr="009A2424">
        <w:rPr>
          <w:rFonts w:ascii="Cambria Math" w:hAnsi="Cambria Math" w:cs="Arial"/>
          <w:b/>
          <w:bCs/>
          <w:color w:val="4D4D4D"/>
          <w:sz w:val="22"/>
          <w:szCs w:val="22"/>
        </w:rPr>
        <w:t>VI. Další ujednání</w:t>
      </w:r>
      <w:r w:rsidRPr="009A2424">
        <w:rPr>
          <w:rFonts w:ascii="Cambria Math" w:hAnsi="Cambria Math" w:cs="Arial"/>
          <w:color w:val="4D4D4D"/>
          <w:sz w:val="22"/>
          <w:szCs w:val="22"/>
        </w:rPr>
        <w:br/>
        <w:t> </w:t>
      </w:r>
    </w:p>
    <w:p w14:paraId="4EDFA449" w14:textId="21526B8D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1. Prodávající si vyhrazuje právo okamžitě zastavit činnost druhé smluvní strany v případech, že tato činnost vede k porušení platných právních předpisů nebo ustanovení této </w:t>
      </w:r>
      <w:r w:rsidR="007A0BD8" w:rsidRPr="009A2424">
        <w:rPr>
          <w:rFonts w:ascii="Cambria Math" w:hAnsi="Cambria Math" w:cs="Arial"/>
          <w:color w:val="4D4D4D"/>
          <w:sz w:val="22"/>
          <w:szCs w:val="22"/>
        </w:rPr>
        <w:t>s</w:t>
      </w:r>
      <w:r w:rsidRPr="009A2424">
        <w:rPr>
          <w:rFonts w:ascii="Cambria Math" w:hAnsi="Cambria Math" w:cs="Arial"/>
          <w:color w:val="4D4D4D"/>
          <w:sz w:val="22"/>
          <w:szCs w:val="22"/>
        </w:rPr>
        <w:t>mlouvy. Ústní požadavek na zastavení činnosti musí být bezodkladně dotvrzen písemně. Nesouhlas druhé smluvní strany nemá odkladný účinek</w:t>
      </w:r>
      <w:r w:rsidR="007A0BD8" w:rsidRPr="009A2424">
        <w:rPr>
          <w:rFonts w:ascii="Cambria Math" w:hAnsi="Cambria Math" w:cs="Arial"/>
          <w:color w:val="4D4D4D"/>
          <w:sz w:val="22"/>
          <w:szCs w:val="22"/>
        </w:rPr>
        <w:t>.</w:t>
      </w:r>
    </w:p>
    <w:p w14:paraId="74AE603B" w14:textId="2F25C65F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2. Tato </w:t>
      </w:r>
      <w:r w:rsidR="008D09E2" w:rsidRPr="009A2424">
        <w:rPr>
          <w:rFonts w:ascii="Cambria Math" w:hAnsi="Cambria Math" w:cs="Arial"/>
          <w:color w:val="4D4D4D"/>
          <w:sz w:val="22"/>
          <w:szCs w:val="22"/>
        </w:rPr>
        <w:t>s</w:t>
      </w: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mlouva slouží </w:t>
      </w:r>
      <w:r w:rsidR="008D09E2" w:rsidRPr="009A2424">
        <w:rPr>
          <w:rFonts w:ascii="Cambria Math" w:hAnsi="Cambria Math" w:cs="Arial"/>
          <w:color w:val="4D4D4D"/>
          <w:sz w:val="22"/>
          <w:szCs w:val="22"/>
        </w:rPr>
        <w:t>k</w:t>
      </w:r>
      <w:r w:rsidRPr="009A2424">
        <w:rPr>
          <w:rFonts w:ascii="Cambria Math" w:hAnsi="Cambria Math" w:cs="Arial"/>
          <w:color w:val="4D4D4D"/>
          <w:sz w:val="22"/>
          <w:szCs w:val="22"/>
        </w:rPr>
        <w:t>upujícímu jako „Povolení k vjezdu do lesa“, a to pouze za účelem její realizace.</w:t>
      </w:r>
    </w:p>
    <w:p w14:paraId="60AE9DDC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 </w:t>
      </w:r>
    </w:p>
    <w:p w14:paraId="1C2DAD9E" w14:textId="77777777" w:rsidR="009D3C44" w:rsidRDefault="009D3C44" w:rsidP="00BC627E">
      <w:pPr>
        <w:autoSpaceDE/>
        <w:autoSpaceDN/>
        <w:spacing w:after="201"/>
        <w:rPr>
          <w:rFonts w:ascii="Cambria Math" w:hAnsi="Cambria Math" w:cs="Arial"/>
          <w:b/>
          <w:bCs/>
          <w:color w:val="4D4D4D"/>
          <w:sz w:val="22"/>
          <w:szCs w:val="22"/>
        </w:rPr>
      </w:pPr>
    </w:p>
    <w:p w14:paraId="48B6DDFF" w14:textId="77777777" w:rsidR="009D3C44" w:rsidRDefault="009D3C44" w:rsidP="00BC627E">
      <w:pPr>
        <w:autoSpaceDE/>
        <w:autoSpaceDN/>
        <w:spacing w:after="201"/>
        <w:rPr>
          <w:rFonts w:ascii="Cambria Math" w:hAnsi="Cambria Math" w:cs="Arial"/>
          <w:b/>
          <w:bCs/>
          <w:color w:val="4D4D4D"/>
          <w:sz w:val="22"/>
          <w:szCs w:val="22"/>
        </w:rPr>
      </w:pPr>
    </w:p>
    <w:p w14:paraId="25EAE674" w14:textId="1F6A366E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b/>
          <w:bCs/>
          <w:color w:val="4D4D4D"/>
          <w:sz w:val="22"/>
          <w:szCs w:val="22"/>
        </w:rPr>
        <w:lastRenderedPageBreak/>
        <w:t>VII. Doba trvání smlouvy</w:t>
      </w:r>
      <w:r w:rsidRPr="009A2424">
        <w:rPr>
          <w:rFonts w:ascii="Cambria Math" w:hAnsi="Cambria Math" w:cs="Arial"/>
          <w:color w:val="4D4D4D"/>
          <w:sz w:val="22"/>
          <w:szCs w:val="22"/>
        </w:rPr>
        <w:br/>
        <w:t> </w:t>
      </w:r>
    </w:p>
    <w:p w14:paraId="3F97A856" w14:textId="5737EDCC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1.</w:t>
      </w:r>
      <w:r w:rsidR="00013311" w:rsidRPr="009A2424">
        <w:rPr>
          <w:rFonts w:ascii="Cambria Math" w:hAnsi="Cambria Math" w:cs="Arial"/>
          <w:color w:val="4D4D4D"/>
          <w:sz w:val="22"/>
          <w:szCs w:val="22"/>
        </w:rPr>
        <w:t xml:space="preserve"> </w:t>
      </w:r>
      <w:r w:rsidRPr="009A2424">
        <w:rPr>
          <w:rFonts w:ascii="Cambria Math" w:hAnsi="Cambria Math" w:cs="Arial"/>
          <w:color w:val="4D4D4D"/>
          <w:sz w:val="22"/>
          <w:szCs w:val="22"/>
        </w:rPr>
        <w:t>Tato smlouva nabývá účinnosti dnem podpisu oběma smluvními stranami</w:t>
      </w:r>
      <w:r w:rsidR="008D09E2" w:rsidRPr="009A2424">
        <w:rPr>
          <w:rFonts w:ascii="Cambria Math" w:hAnsi="Cambria Math" w:cs="Arial"/>
          <w:color w:val="4D4D4D"/>
          <w:sz w:val="22"/>
          <w:szCs w:val="22"/>
        </w:rPr>
        <w:t>,</w:t>
      </w:r>
    </w:p>
    <w:p w14:paraId="3821CDEC" w14:textId="341E081C" w:rsidR="00BC627E" w:rsidRPr="009D3C44" w:rsidRDefault="00BC627E" w:rsidP="00BC627E">
      <w:pPr>
        <w:autoSpaceDE/>
        <w:autoSpaceDN/>
        <w:spacing w:after="201"/>
        <w:rPr>
          <w:rFonts w:ascii="Cambria Math" w:hAnsi="Cambria Math" w:cs="Arial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2. Tato smlouva se uzavírá na dobu určitou, a to ode dne podpisu oběma stranami do</w:t>
      </w:r>
      <w:r w:rsidR="007A0BD8" w:rsidRPr="009D3C44">
        <w:rPr>
          <w:rFonts w:ascii="Cambria Math" w:hAnsi="Cambria Math" w:cs="Arial"/>
          <w:sz w:val="22"/>
          <w:szCs w:val="22"/>
        </w:rPr>
        <w:t>……….</w:t>
      </w:r>
    </w:p>
    <w:p w14:paraId="03E5B90B" w14:textId="0461E874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3. Tato </w:t>
      </w:r>
      <w:r w:rsidR="008D09E2" w:rsidRPr="009A2424">
        <w:rPr>
          <w:rFonts w:ascii="Cambria Math" w:hAnsi="Cambria Math" w:cs="Arial"/>
          <w:color w:val="4D4D4D"/>
          <w:sz w:val="22"/>
          <w:szCs w:val="22"/>
        </w:rPr>
        <w:t>s</w:t>
      </w:r>
      <w:r w:rsidRPr="009A2424">
        <w:rPr>
          <w:rFonts w:ascii="Cambria Math" w:hAnsi="Cambria Math" w:cs="Arial"/>
          <w:color w:val="4D4D4D"/>
          <w:sz w:val="22"/>
          <w:szCs w:val="22"/>
        </w:rPr>
        <w:t>mlouva zaniká:</w:t>
      </w:r>
    </w:p>
    <w:p w14:paraId="1EF89A76" w14:textId="3BF2D81B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a) písemným odstoupením od této </w:t>
      </w:r>
      <w:r w:rsidR="008D09E2" w:rsidRPr="009A2424">
        <w:rPr>
          <w:rFonts w:ascii="Cambria Math" w:hAnsi="Cambria Math" w:cs="Arial"/>
          <w:color w:val="4D4D4D"/>
          <w:sz w:val="22"/>
          <w:szCs w:val="22"/>
        </w:rPr>
        <w:t>s</w:t>
      </w:r>
      <w:r w:rsidRPr="009A2424">
        <w:rPr>
          <w:rFonts w:ascii="Cambria Math" w:hAnsi="Cambria Math" w:cs="Arial"/>
          <w:color w:val="4D4D4D"/>
          <w:sz w:val="22"/>
          <w:szCs w:val="22"/>
        </w:rPr>
        <w:t>mlouvy,</w:t>
      </w:r>
    </w:p>
    <w:p w14:paraId="424A74F0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b) dohodou smluvních stran,</w:t>
      </w:r>
    </w:p>
    <w:p w14:paraId="3D74ED62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c) z jiných důvodů uvedených v platných právních předpisech,</w:t>
      </w:r>
    </w:p>
    <w:p w14:paraId="49C3AC68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d) uplynutím doby, na kterou byla tato smlouva uzavřena,</w:t>
      </w:r>
    </w:p>
    <w:p w14:paraId="72B9E985" w14:textId="6B6C542B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e) dodáním </w:t>
      </w:r>
      <w:r w:rsidR="008D09E2" w:rsidRPr="009A2424">
        <w:rPr>
          <w:rFonts w:ascii="Cambria Math" w:hAnsi="Cambria Math" w:cs="Arial"/>
          <w:color w:val="4D4D4D"/>
          <w:sz w:val="22"/>
          <w:szCs w:val="22"/>
        </w:rPr>
        <w:t xml:space="preserve">sjednaného </w:t>
      </w:r>
      <w:r w:rsidRPr="009A2424">
        <w:rPr>
          <w:rFonts w:ascii="Cambria Math" w:hAnsi="Cambria Math" w:cs="Arial"/>
          <w:color w:val="4D4D4D"/>
          <w:sz w:val="22"/>
          <w:szCs w:val="22"/>
        </w:rPr>
        <w:t>objemu dříví,</w:t>
      </w:r>
    </w:p>
    <w:p w14:paraId="6140880E" w14:textId="23E6B58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4. Smluvní strany jsou oprávněny od této </w:t>
      </w:r>
      <w:r w:rsidR="008D09E2" w:rsidRPr="009A2424">
        <w:rPr>
          <w:rFonts w:ascii="Cambria Math" w:hAnsi="Cambria Math" w:cs="Arial"/>
          <w:color w:val="4D4D4D"/>
          <w:sz w:val="22"/>
          <w:szCs w:val="22"/>
        </w:rPr>
        <w:t>s</w:t>
      </w: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mlouvy jednostranně odstoupit ze zákonných důvodů nebo z důvodů uvedených v této </w:t>
      </w:r>
      <w:r w:rsidR="008D09E2" w:rsidRPr="009A2424">
        <w:rPr>
          <w:rFonts w:ascii="Cambria Math" w:hAnsi="Cambria Math" w:cs="Arial"/>
          <w:color w:val="4D4D4D"/>
          <w:sz w:val="22"/>
          <w:szCs w:val="22"/>
        </w:rPr>
        <w:t>s</w:t>
      </w:r>
      <w:r w:rsidRPr="009A2424">
        <w:rPr>
          <w:rFonts w:ascii="Cambria Math" w:hAnsi="Cambria Math" w:cs="Arial"/>
          <w:color w:val="4D4D4D"/>
          <w:sz w:val="22"/>
          <w:szCs w:val="22"/>
        </w:rPr>
        <w:t>mlouvě. Písemné oznámení musí obsahovat důvody odstoupení.</w:t>
      </w:r>
    </w:p>
    <w:p w14:paraId="03B05AEE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 </w:t>
      </w:r>
    </w:p>
    <w:p w14:paraId="1F9D07C6" w14:textId="7278BE25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b/>
          <w:bCs/>
          <w:color w:val="4D4D4D"/>
          <w:sz w:val="22"/>
          <w:szCs w:val="22"/>
        </w:rPr>
        <w:t>VIII. Závěrečná ustanovení</w:t>
      </w:r>
      <w:r w:rsidRPr="009A2424">
        <w:rPr>
          <w:rFonts w:ascii="Cambria Math" w:hAnsi="Cambria Math" w:cs="Arial"/>
          <w:color w:val="4D4D4D"/>
          <w:sz w:val="22"/>
          <w:szCs w:val="22"/>
        </w:rPr>
        <w:br/>
        <w:t> </w:t>
      </w:r>
    </w:p>
    <w:p w14:paraId="663FE9F4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1. Tato smlouva je sepsána ve dvou vyhotoveních, každá ze smluvních stran obdrží po jednom.</w:t>
      </w:r>
    </w:p>
    <w:p w14:paraId="3CFF2A3B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 </w:t>
      </w:r>
    </w:p>
    <w:p w14:paraId="41A706A3" w14:textId="77777777" w:rsidR="009D3C44" w:rsidRDefault="009D3C44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</w:p>
    <w:p w14:paraId="545F5B26" w14:textId="77777777" w:rsidR="009D3C44" w:rsidRDefault="009D3C44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</w:p>
    <w:p w14:paraId="3A412CBF" w14:textId="77777777" w:rsidR="009D3C44" w:rsidRDefault="009D3C44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</w:p>
    <w:p w14:paraId="4D378119" w14:textId="77777777" w:rsidR="009D3C44" w:rsidRDefault="009D3C44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</w:p>
    <w:p w14:paraId="42C09793" w14:textId="77777777" w:rsidR="009D3C44" w:rsidRDefault="009D3C44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</w:p>
    <w:p w14:paraId="67F01023" w14:textId="77777777" w:rsidR="009D3C44" w:rsidRDefault="009D3C44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</w:p>
    <w:p w14:paraId="6D5C9E86" w14:textId="77777777" w:rsidR="009D3C44" w:rsidRDefault="009D3C44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</w:p>
    <w:p w14:paraId="2403E530" w14:textId="7FA80F3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 xml:space="preserve">Ve </w:t>
      </w:r>
      <w:proofErr w:type="spellStart"/>
      <w:r w:rsidRPr="009A2424">
        <w:rPr>
          <w:rFonts w:ascii="Cambria Math" w:hAnsi="Cambria Math" w:cs="Arial"/>
          <w:color w:val="4D4D4D"/>
          <w:sz w:val="22"/>
          <w:szCs w:val="22"/>
        </w:rPr>
        <w:t>Třtici</w:t>
      </w:r>
      <w:proofErr w:type="spellEnd"/>
      <w:r w:rsidRPr="009A2424">
        <w:rPr>
          <w:rFonts w:ascii="Cambria Math" w:hAnsi="Cambria Math" w:cs="Arial"/>
          <w:color w:val="4D4D4D"/>
          <w:sz w:val="22"/>
          <w:szCs w:val="22"/>
        </w:rPr>
        <w:t>, dne.................................</w:t>
      </w:r>
    </w:p>
    <w:p w14:paraId="447C2E6A" w14:textId="77777777" w:rsidR="00BC627E" w:rsidRPr="009A2424" w:rsidRDefault="00BC627E" w:rsidP="00BC627E">
      <w:pPr>
        <w:autoSpaceDE/>
        <w:autoSpaceDN/>
        <w:spacing w:after="201"/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 </w:t>
      </w:r>
    </w:p>
    <w:p w14:paraId="6B0D7963" w14:textId="77777777" w:rsidR="00913643" w:rsidRPr="009A2424" w:rsidRDefault="00BC627E" w:rsidP="00BC627E">
      <w:pPr>
        <w:rPr>
          <w:rFonts w:ascii="Cambria Math" w:hAnsi="Cambria Math" w:cs="Arial"/>
          <w:color w:val="4D4D4D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za prodávajícího ....................................</w:t>
      </w:r>
    </w:p>
    <w:p w14:paraId="7EF6C5D8" w14:textId="77777777" w:rsidR="008B16BE" w:rsidRPr="009A2424" w:rsidRDefault="008B16BE" w:rsidP="00BC627E">
      <w:pPr>
        <w:rPr>
          <w:rFonts w:ascii="Cambria Math" w:hAnsi="Cambria Math" w:cs="Arial"/>
          <w:color w:val="4D4D4D"/>
          <w:sz w:val="22"/>
          <w:szCs w:val="22"/>
        </w:rPr>
      </w:pPr>
    </w:p>
    <w:p w14:paraId="5C10EB79" w14:textId="77777777" w:rsidR="008B16BE" w:rsidRPr="009A2424" w:rsidRDefault="008B16BE" w:rsidP="00BC627E">
      <w:pPr>
        <w:rPr>
          <w:rFonts w:ascii="Cambria Math" w:hAnsi="Cambria Math" w:cs="Arial"/>
          <w:color w:val="4D4D4D"/>
          <w:sz w:val="22"/>
          <w:szCs w:val="22"/>
        </w:rPr>
      </w:pPr>
    </w:p>
    <w:p w14:paraId="1026727A" w14:textId="77777777" w:rsidR="008B16BE" w:rsidRPr="009A2424" w:rsidRDefault="008B16BE" w:rsidP="00BC627E">
      <w:pPr>
        <w:rPr>
          <w:rFonts w:ascii="Cambria Math" w:hAnsi="Cambria Math" w:cs="Arial"/>
          <w:color w:val="4D4D4D"/>
          <w:sz w:val="22"/>
          <w:szCs w:val="22"/>
        </w:rPr>
      </w:pPr>
    </w:p>
    <w:p w14:paraId="2E026CEA" w14:textId="77777777" w:rsidR="008B16BE" w:rsidRPr="009A2424" w:rsidRDefault="008B16BE" w:rsidP="00BC627E">
      <w:pPr>
        <w:rPr>
          <w:rFonts w:ascii="Cambria Math" w:hAnsi="Cambria Math" w:cs="Arial"/>
          <w:color w:val="4D4D4D"/>
          <w:sz w:val="22"/>
          <w:szCs w:val="22"/>
        </w:rPr>
      </w:pPr>
    </w:p>
    <w:p w14:paraId="2E19287F" w14:textId="77777777" w:rsidR="008B16BE" w:rsidRPr="009A2424" w:rsidRDefault="008B16BE" w:rsidP="00BC627E">
      <w:pPr>
        <w:rPr>
          <w:rFonts w:ascii="Cambria Math" w:hAnsi="Cambria Math"/>
          <w:sz w:val="22"/>
          <w:szCs w:val="22"/>
        </w:rPr>
      </w:pPr>
      <w:r w:rsidRPr="009A2424">
        <w:rPr>
          <w:rFonts w:ascii="Cambria Math" w:hAnsi="Cambria Math" w:cs="Arial"/>
          <w:color w:val="4D4D4D"/>
          <w:sz w:val="22"/>
          <w:szCs w:val="22"/>
        </w:rPr>
        <w:t>za kupujícího………………………………</w:t>
      </w:r>
    </w:p>
    <w:sectPr w:rsidR="008B16BE" w:rsidRPr="009A2424" w:rsidSect="0091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21B"/>
    <w:multiLevelType w:val="hybridMultilevel"/>
    <w:tmpl w:val="AA10B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5CAB"/>
    <w:multiLevelType w:val="hybridMultilevel"/>
    <w:tmpl w:val="5542426E"/>
    <w:lvl w:ilvl="0" w:tplc="30081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F6ADE"/>
    <w:multiLevelType w:val="hybridMultilevel"/>
    <w:tmpl w:val="6018DE0C"/>
    <w:lvl w:ilvl="0" w:tplc="C53C198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2632BF2"/>
    <w:multiLevelType w:val="hybridMultilevel"/>
    <w:tmpl w:val="AAA27A4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C4D30"/>
    <w:multiLevelType w:val="hybridMultilevel"/>
    <w:tmpl w:val="C270EEAA"/>
    <w:lvl w:ilvl="0" w:tplc="8CC60290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7F6B59"/>
    <w:multiLevelType w:val="hybridMultilevel"/>
    <w:tmpl w:val="C616B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37610"/>
    <w:multiLevelType w:val="multilevel"/>
    <w:tmpl w:val="0FB853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Theme="minorEastAsia" w:hAnsi="Arial" w:cs="Arial"/>
        <w:sz w:val="20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D4ED0"/>
    <w:multiLevelType w:val="hybridMultilevel"/>
    <w:tmpl w:val="B8E0DD2A"/>
    <w:lvl w:ilvl="0" w:tplc="97A887C2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num w:numId="1" w16cid:durableId="707725348">
    <w:abstractNumId w:val="6"/>
  </w:num>
  <w:num w:numId="2" w16cid:durableId="1838304782">
    <w:abstractNumId w:val="0"/>
  </w:num>
  <w:num w:numId="3" w16cid:durableId="1591356460">
    <w:abstractNumId w:val="4"/>
  </w:num>
  <w:num w:numId="4" w16cid:durableId="1719620998">
    <w:abstractNumId w:val="2"/>
  </w:num>
  <w:num w:numId="5" w16cid:durableId="797071788">
    <w:abstractNumId w:val="1"/>
  </w:num>
  <w:num w:numId="6" w16cid:durableId="258028495">
    <w:abstractNumId w:val="3"/>
  </w:num>
  <w:num w:numId="7" w16cid:durableId="713385024">
    <w:abstractNumId w:val="5"/>
  </w:num>
  <w:num w:numId="8" w16cid:durableId="4944900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7E"/>
    <w:rsid w:val="00013311"/>
    <w:rsid w:val="000A4259"/>
    <w:rsid w:val="00271C34"/>
    <w:rsid w:val="002D4716"/>
    <w:rsid w:val="006B034D"/>
    <w:rsid w:val="006E16B2"/>
    <w:rsid w:val="006F2B04"/>
    <w:rsid w:val="007A0BD8"/>
    <w:rsid w:val="008B16BE"/>
    <w:rsid w:val="008D09E2"/>
    <w:rsid w:val="00913643"/>
    <w:rsid w:val="009A2424"/>
    <w:rsid w:val="009D3C44"/>
    <w:rsid w:val="00AA5503"/>
    <w:rsid w:val="00BC627E"/>
    <w:rsid w:val="00DB50E0"/>
    <w:rsid w:val="00E31FE3"/>
    <w:rsid w:val="00E575B3"/>
    <w:rsid w:val="00E71E5C"/>
    <w:rsid w:val="00F6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5BD9"/>
  <w15:docId w15:val="{CAAEF40B-85FF-4B76-AFCC-AC725529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2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627E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Ivana Kloučková</cp:lastModifiedBy>
  <cp:revision>2</cp:revision>
  <cp:lastPrinted>2022-11-07T16:15:00Z</cp:lastPrinted>
  <dcterms:created xsi:type="dcterms:W3CDTF">2022-11-10T11:25:00Z</dcterms:created>
  <dcterms:modified xsi:type="dcterms:W3CDTF">2022-11-10T11:25:00Z</dcterms:modified>
</cp:coreProperties>
</file>